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D1021A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999,137 тис. грн. 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3D0999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3D099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Благоустрій території НВК "Гімназія" Перспектива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3D0999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Складений в по</w:t>
            </w:r>
            <w:r w:rsidR="003D0999">
              <w:rPr>
                <w:rFonts w:ascii="Arial" w:hAnsi="Arial" w:cs="Arial"/>
                <w:spacing w:val="-3"/>
                <w:sz w:val="20"/>
                <w:szCs w:val="20"/>
              </w:rPr>
              <w:t xml:space="preserve">точних цінах станом на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2020  р. 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3D0999">
              <w:rPr>
                <w:rFonts w:ascii="Arial" w:hAnsi="Arial" w:cs="Arial"/>
                <w:spacing w:val="-3"/>
                <w:sz w:val="20"/>
                <w:szCs w:val="20"/>
              </w:rPr>
              <w:t>Благоустрій території НВК "Гімназія" Перспектива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536,615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159,424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696,039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536,615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159,424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696,039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536,615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159,424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696,039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536,615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159,424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696,039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536,615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159,424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696,039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п.45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3D0999">
              <w:rPr>
                <w:rFonts w:ascii="Arial" w:hAnsi="Arial" w:cs="Arial"/>
                <w:spacing w:val="-3"/>
                <w:sz w:val="20"/>
                <w:szCs w:val="20"/>
              </w:rPr>
              <w:t>Кошти на утримання служби замовника (1 %)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3D0999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6,960</w:t>
            </w:r>
          </w:p>
        </w:tc>
      </w:tr>
    </w:tbl>
    <w:p w:rsidR="00D1021A" w:rsidRDefault="00D1021A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D1021A">
          <w:headerReference w:type="default" r:id="rId7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Pr="003D0999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D0999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D1021A" w:rsidRPr="003D0999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D0999">
              <w:rPr>
                <w:rFonts w:ascii="Arial" w:hAnsi="Arial" w:cs="Arial"/>
                <w:spacing w:val="-3"/>
                <w:sz w:val="20"/>
                <w:szCs w:val="20"/>
              </w:rPr>
              <w:t>1:2013 Дод. К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3D0999">
              <w:rPr>
                <w:rFonts w:ascii="Arial" w:hAnsi="Arial" w:cs="Arial"/>
                <w:spacing w:val="-3"/>
                <w:sz w:val="20"/>
                <w:szCs w:val="20"/>
              </w:rPr>
              <w:t>п.46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3D0999">
              <w:rPr>
                <w:rFonts w:ascii="Arial" w:hAnsi="Arial" w:cs="Arial"/>
                <w:spacing w:val="-3"/>
                <w:sz w:val="20"/>
                <w:szCs w:val="20"/>
              </w:rPr>
              <w:t>Кошти на здійснення технічного нагляду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3D0999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10,441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17,401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Pr="003D0999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3D099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Глава 12. Проєктно-вишукувальн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3D099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Pr="003D0999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D0999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D1021A" w:rsidRPr="003D0999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D0999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проєктної  документацiї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4,050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4,050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4,050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4,050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536,615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159,424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21,451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717,490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9,605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Pr="003D0999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3D099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 на покриття адміністративних витрат будівельних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1,737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П-131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3D099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 на покриття ризику вс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3D099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х учасник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3D099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 буд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3D099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вництва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13,415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3,986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17,937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П-145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Pr="003D0999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3D099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Кошти на покриття додаткових витрат, пов'язаних з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3D099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нфляц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3D099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йними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процесами (І)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66,183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19,662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85,845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625,818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183,072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23,724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832,614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166,523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166,523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3D099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625,818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183,072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190,247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999,137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проєктної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проєкту</w:t>
            </w:r>
          </w:p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проєкту)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1021A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21A" w:rsidRDefault="00D102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D1021A" w:rsidRDefault="00D1021A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D1021A">
      <w:pgSz w:w="16836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DF" w:rsidRDefault="00A612DF">
      <w:pPr>
        <w:spacing w:after="0" w:line="240" w:lineRule="auto"/>
      </w:pPr>
      <w:r>
        <w:separator/>
      </w:r>
    </w:p>
  </w:endnote>
  <w:endnote w:type="continuationSeparator" w:id="0">
    <w:p w:rsidR="00A612DF" w:rsidRDefault="00A6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DF" w:rsidRDefault="00A612DF">
      <w:pPr>
        <w:spacing w:after="0" w:line="240" w:lineRule="auto"/>
      </w:pPr>
      <w:r>
        <w:separator/>
      </w:r>
    </w:p>
  </w:footnote>
  <w:footnote w:type="continuationSeparator" w:id="0">
    <w:p w:rsidR="00A612DF" w:rsidRDefault="00A6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1A" w:rsidRPr="003D0999" w:rsidRDefault="00D1021A">
    <w:pPr>
      <w:tabs>
        <w:tab w:val="center" w:pos="7030"/>
        <w:tab w:val="right" w:pos="13466"/>
      </w:tabs>
      <w:autoSpaceDE w:val="0"/>
      <w:autoSpaceDN w:val="0"/>
      <w:spacing w:after="0" w:line="240" w:lineRule="auto"/>
      <w:rPr>
        <w:sz w:val="16"/>
        <w:szCs w:val="16"/>
      </w:rPr>
    </w:pPr>
    <w:r w:rsidRPr="003D0999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0A1EE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3D0999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 w:rsidRPr="003D0999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A1EE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3D0999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62_СД_ССР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99"/>
    <w:rsid w:val="000A1EE8"/>
    <w:rsid w:val="003D0999"/>
    <w:rsid w:val="00A612DF"/>
    <w:rsid w:val="00D1021A"/>
    <w:rsid w:val="00D8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302</cp:lastModifiedBy>
  <cp:revision>2</cp:revision>
  <dcterms:created xsi:type="dcterms:W3CDTF">2020-07-30T13:18:00Z</dcterms:created>
  <dcterms:modified xsi:type="dcterms:W3CDTF">2020-07-30T13:18:00Z</dcterms:modified>
</cp:coreProperties>
</file>